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8425BE" w:rsidRPr="008425BE" w:rsidTr="008425BE">
        <w:trPr>
          <w:tblCellSpacing w:w="0" w:type="dxa"/>
        </w:trPr>
        <w:tc>
          <w:tcPr>
            <w:tcW w:w="5000" w:type="pct"/>
            <w:shd w:val="clear" w:color="auto" w:fill="FFFFFF"/>
            <w:vAlign w:val="center"/>
            <w:hideMark/>
          </w:tcPr>
          <w:p w:rsidR="008425BE" w:rsidRPr="008425BE" w:rsidRDefault="008425BE" w:rsidP="008425BE">
            <w:pPr>
              <w:widowControl/>
              <w:rPr>
                <w:rFonts w:ascii="標楷體" w:eastAsia="標楷體" w:hAnsi="標楷體" w:cs="Times New Roman"/>
                <w:b/>
                <w:bCs/>
                <w:color w:val="000000" w:themeColor="text1"/>
                <w:kern w:val="0"/>
                <w:sz w:val="28"/>
                <w:szCs w:val="28"/>
              </w:rPr>
            </w:pPr>
            <w:r w:rsidRPr="008425BE">
              <w:rPr>
                <w:rFonts w:ascii="標楷體" w:eastAsia="標楷體" w:hAnsi="標楷體" w:cs="Times New Roman" w:hint="eastAsia"/>
                <w:b/>
                <w:bCs/>
                <w:color w:val="000000" w:themeColor="text1"/>
                <w:kern w:val="0"/>
                <w:sz w:val="28"/>
                <w:szCs w:val="28"/>
              </w:rPr>
              <w:t>【投票通知】</w:t>
            </w:r>
          </w:p>
          <w:p w:rsidR="008425BE" w:rsidRPr="008425BE" w:rsidRDefault="008425BE" w:rsidP="00BD202F">
            <w:pPr>
              <w:widowControl/>
              <w:rPr>
                <w:rFonts w:ascii="標楷體" w:eastAsia="標楷體" w:hAnsi="標楷體" w:cs="Times New Roman"/>
                <w:color w:val="000000" w:themeColor="text1"/>
                <w:kern w:val="0"/>
                <w:sz w:val="28"/>
                <w:szCs w:val="28"/>
              </w:rPr>
            </w:pPr>
            <w:r w:rsidRPr="008425BE">
              <w:rPr>
                <w:rFonts w:ascii="標楷體" w:eastAsia="標楷體" w:hAnsi="標楷體" w:cs="Times New Roman"/>
                <w:b/>
                <w:bCs/>
                <w:color w:val="000000" w:themeColor="text1"/>
                <w:kern w:val="0"/>
                <w:sz w:val="28"/>
                <w:szCs w:val="28"/>
              </w:rPr>
              <w:t>本校11</w:t>
            </w:r>
            <w:r w:rsidR="00BD202F">
              <w:rPr>
                <w:rFonts w:ascii="標楷體" w:eastAsia="標楷體" w:hAnsi="標楷體" w:cs="Times New Roman"/>
                <w:b/>
                <w:bCs/>
                <w:color w:val="000000" w:themeColor="text1"/>
                <w:kern w:val="0"/>
                <w:sz w:val="28"/>
                <w:szCs w:val="28"/>
              </w:rPr>
              <w:t>3</w:t>
            </w:r>
            <w:r w:rsidRPr="008425BE">
              <w:rPr>
                <w:rFonts w:ascii="標楷體" w:eastAsia="標楷體" w:hAnsi="標楷體" w:cs="Times New Roman"/>
                <w:b/>
                <w:bCs/>
                <w:color w:val="000000" w:themeColor="text1"/>
                <w:kern w:val="0"/>
                <w:sz w:val="28"/>
                <w:szCs w:val="28"/>
              </w:rPr>
              <w:t>年度桃園市國民中學校長遴選委員會「教師代表」票選</w:t>
            </w:r>
          </w:p>
        </w:tc>
      </w:tr>
      <w:tr w:rsidR="008425BE" w:rsidRPr="008425BE" w:rsidTr="008425BE">
        <w:trPr>
          <w:trHeight w:val="375"/>
          <w:tblCellSpacing w:w="0" w:type="dxa"/>
        </w:trPr>
        <w:tc>
          <w:tcPr>
            <w:tcW w:w="0" w:type="auto"/>
            <w:shd w:val="clear" w:color="auto" w:fill="FFFFFF"/>
            <w:vAlign w:val="center"/>
            <w:hideMark/>
          </w:tcPr>
          <w:p w:rsidR="008425BE" w:rsidRPr="008425BE" w:rsidRDefault="008425BE" w:rsidP="008425BE">
            <w:pPr>
              <w:pStyle w:val="a3"/>
              <w:widowControl/>
              <w:numPr>
                <w:ilvl w:val="0"/>
                <w:numId w:val="1"/>
              </w:numPr>
              <w:ind w:leftChars="0"/>
              <w:rPr>
                <w:rFonts w:ascii="標楷體" w:eastAsia="標楷體" w:hAnsi="標楷體" w:cs="Times New Roman"/>
                <w:color w:val="000000" w:themeColor="text1"/>
                <w:kern w:val="0"/>
                <w:sz w:val="28"/>
                <w:szCs w:val="28"/>
              </w:rPr>
            </w:pPr>
            <w:r w:rsidRPr="008425BE">
              <w:rPr>
                <w:rFonts w:ascii="標楷體" w:eastAsia="標楷體" w:hAnsi="標楷體" w:cs="Times New Roman"/>
                <w:color w:val="000000" w:themeColor="text1"/>
                <w:kern w:val="0"/>
                <w:sz w:val="28"/>
                <w:szCs w:val="28"/>
              </w:rPr>
              <w:t>依據桃園市市立國民中小學校長遴選作業要點</w:t>
            </w:r>
            <w:r w:rsidRPr="008425BE">
              <w:rPr>
                <w:rFonts w:ascii="標楷體" w:eastAsia="標楷體" w:hAnsi="標楷體" w:cs="Times New Roman" w:hint="eastAsia"/>
                <w:color w:val="000000" w:themeColor="text1"/>
                <w:kern w:val="0"/>
                <w:sz w:val="28"/>
                <w:szCs w:val="28"/>
              </w:rPr>
              <w:t>辦理</w:t>
            </w:r>
            <w:r w:rsidRPr="008425BE">
              <w:rPr>
                <w:rFonts w:ascii="標楷體" w:eastAsia="標楷體" w:hAnsi="標楷體" w:cs="Times New Roman"/>
                <w:color w:val="000000" w:themeColor="text1"/>
                <w:kern w:val="0"/>
                <w:sz w:val="28"/>
                <w:szCs w:val="28"/>
              </w:rPr>
              <w:t>。</w:t>
            </w:r>
          </w:p>
          <w:p w:rsidR="008425BE" w:rsidRDefault="008425BE" w:rsidP="008425BE">
            <w:pPr>
              <w:pStyle w:val="a3"/>
              <w:widowControl/>
              <w:numPr>
                <w:ilvl w:val="0"/>
                <w:numId w:val="1"/>
              </w:numPr>
              <w:ind w:leftChars="0"/>
              <w:rPr>
                <w:rFonts w:ascii="標楷體" w:eastAsia="標楷體" w:hAnsi="標楷體" w:cs="Times New Roman"/>
                <w:color w:val="000000" w:themeColor="text1"/>
                <w:kern w:val="0"/>
                <w:sz w:val="28"/>
                <w:szCs w:val="28"/>
              </w:rPr>
            </w:pPr>
            <w:r w:rsidRPr="008425BE">
              <w:rPr>
                <w:rFonts w:ascii="標楷體" w:eastAsia="標楷體" w:hAnsi="標楷體" w:cs="Times New Roman"/>
                <w:color w:val="000000" w:themeColor="text1"/>
                <w:kern w:val="0"/>
                <w:sz w:val="28"/>
                <w:szCs w:val="28"/>
              </w:rPr>
              <w:t>桃園市國民中學校長遴選委員會「教師代表」遴選方式係由各校編制內合格教師以公開方式票選產生學校教師代表1名</w:t>
            </w:r>
            <w:r w:rsidRPr="008425BE">
              <w:rPr>
                <w:rFonts w:ascii="標楷體" w:eastAsia="標楷體" w:hAnsi="標楷體" w:cs="Times New Roman" w:hint="eastAsia"/>
                <w:color w:val="000000" w:themeColor="text1"/>
                <w:kern w:val="0"/>
                <w:sz w:val="28"/>
                <w:szCs w:val="28"/>
              </w:rPr>
              <w:t>。</w:t>
            </w:r>
          </w:p>
          <w:p w:rsidR="008425BE" w:rsidRPr="008425BE" w:rsidRDefault="008425BE" w:rsidP="00BD202F">
            <w:pPr>
              <w:pStyle w:val="a3"/>
              <w:widowControl/>
              <w:numPr>
                <w:ilvl w:val="0"/>
                <w:numId w:val="1"/>
              </w:numPr>
              <w:ind w:leftChars="0"/>
              <w:rPr>
                <w:rFonts w:ascii="標楷體" w:eastAsia="標楷體" w:hAnsi="標楷體" w:cs="Times New Roman"/>
                <w:color w:val="000000" w:themeColor="text1"/>
                <w:kern w:val="0"/>
                <w:sz w:val="28"/>
                <w:szCs w:val="28"/>
              </w:rPr>
            </w:pPr>
            <w:r w:rsidRPr="008425BE">
              <w:rPr>
                <w:rFonts w:ascii="標楷體" w:eastAsia="標楷體" w:hAnsi="標楷體" w:hint="eastAsia"/>
                <w:color w:val="000000" w:themeColor="text1"/>
                <w:sz w:val="28"/>
                <w:szCs w:val="28"/>
              </w:rPr>
              <w:t>差勤系統</w:t>
            </w:r>
            <w:r>
              <w:rPr>
                <w:rFonts w:ascii="標楷體" w:eastAsia="標楷體" w:hAnsi="標楷體" w:hint="eastAsia"/>
                <w:color w:val="000000" w:themeColor="text1"/>
                <w:sz w:val="28"/>
                <w:szCs w:val="28"/>
              </w:rPr>
              <w:t>投票畫面如下，</w:t>
            </w:r>
            <w:r w:rsidR="006A094A">
              <w:rPr>
                <w:rFonts w:ascii="標楷體" w:eastAsia="標楷體" w:hAnsi="標楷體" w:hint="eastAsia"/>
                <w:color w:val="000000" w:themeColor="text1"/>
                <w:sz w:val="28"/>
                <w:szCs w:val="28"/>
              </w:rPr>
              <w:t>投票時間為今(</w:t>
            </w:r>
            <w:r w:rsidR="00BD202F">
              <w:rPr>
                <w:rFonts w:ascii="標楷體" w:eastAsia="標楷體" w:hAnsi="標楷體"/>
                <w:color w:val="000000" w:themeColor="text1"/>
                <w:sz w:val="28"/>
                <w:szCs w:val="28"/>
              </w:rPr>
              <w:t>16</w:t>
            </w:r>
            <w:r w:rsidR="006A094A">
              <w:rPr>
                <w:rFonts w:ascii="標楷體" w:eastAsia="標楷體" w:hAnsi="標楷體" w:hint="eastAsia"/>
                <w:color w:val="000000" w:themeColor="text1"/>
                <w:sz w:val="28"/>
                <w:szCs w:val="28"/>
              </w:rPr>
              <w:t>)日起至11</w:t>
            </w:r>
            <w:r w:rsidR="00BD202F">
              <w:rPr>
                <w:rFonts w:ascii="標楷體" w:eastAsia="標楷體" w:hAnsi="標楷體"/>
                <w:color w:val="000000" w:themeColor="text1"/>
                <w:sz w:val="28"/>
                <w:szCs w:val="28"/>
              </w:rPr>
              <w:t>3</w:t>
            </w:r>
            <w:r w:rsidR="006A094A">
              <w:rPr>
                <w:rFonts w:ascii="標楷體" w:eastAsia="標楷體" w:hAnsi="標楷體" w:hint="eastAsia"/>
                <w:color w:val="000000" w:themeColor="text1"/>
                <w:sz w:val="28"/>
                <w:szCs w:val="28"/>
              </w:rPr>
              <w:t>年2月</w:t>
            </w:r>
            <w:r w:rsidR="00BD202F">
              <w:rPr>
                <w:rFonts w:ascii="標楷體" w:eastAsia="標楷體" w:hAnsi="標楷體" w:hint="eastAsia"/>
                <w:color w:val="000000" w:themeColor="text1"/>
                <w:sz w:val="28"/>
                <w:szCs w:val="28"/>
              </w:rPr>
              <w:t>19</w:t>
            </w:r>
            <w:r w:rsidR="006A094A">
              <w:rPr>
                <w:rFonts w:ascii="標楷體" w:eastAsia="標楷體" w:hAnsi="標楷體" w:hint="eastAsia"/>
                <w:color w:val="000000" w:themeColor="text1"/>
                <w:sz w:val="28"/>
                <w:szCs w:val="28"/>
              </w:rPr>
              <w:t>日15時止，</w:t>
            </w:r>
            <w:r w:rsidRPr="008425BE">
              <w:rPr>
                <w:rFonts w:ascii="標楷體" w:eastAsia="標楷體" w:hAnsi="標楷體" w:hint="eastAsia"/>
                <w:color w:val="000000" w:themeColor="text1"/>
                <w:sz w:val="28"/>
                <w:szCs w:val="28"/>
              </w:rPr>
              <w:t>請各位教師踴躍</w:t>
            </w:r>
            <w:r>
              <w:rPr>
                <w:rFonts w:ascii="標楷體" w:eastAsia="標楷體" w:hAnsi="標楷體" w:hint="eastAsia"/>
                <w:color w:val="000000" w:themeColor="text1"/>
                <w:sz w:val="28"/>
                <w:szCs w:val="28"/>
              </w:rPr>
              <w:t>參與</w:t>
            </w:r>
            <w:r w:rsidRPr="008425BE">
              <w:rPr>
                <w:rFonts w:ascii="標楷體" w:eastAsia="標楷體" w:hAnsi="標楷體" w:hint="eastAsia"/>
                <w:color w:val="000000" w:themeColor="text1"/>
                <w:sz w:val="28"/>
                <w:szCs w:val="28"/>
              </w:rPr>
              <w:t>投票</w:t>
            </w:r>
            <w:r>
              <w:rPr>
                <w:rFonts w:ascii="標楷體" w:eastAsia="標楷體" w:hAnsi="標楷體" w:hint="eastAsia"/>
                <w:color w:val="000000" w:themeColor="text1"/>
                <w:sz w:val="28"/>
                <w:szCs w:val="28"/>
              </w:rPr>
              <w:t>，謝謝。</w:t>
            </w:r>
          </w:p>
        </w:tc>
      </w:tr>
    </w:tbl>
    <w:p w:rsidR="008425BE" w:rsidRDefault="00557F7E">
      <w:r>
        <w:rPr>
          <w:noProof/>
        </w:rPr>
        <w:drawing>
          <wp:inline distT="0" distB="0" distL="0" distR="0" wp14:anchorId="616C6B1D" wp14:editId="455908C8">
            <wp:extent cx="5274310" cy="990600"/>
            <wp:effectExtent l="0" t="0" r="254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990600"/>
                    </a:xfrm>
                    <a:prstGeom prst="rect">
                      <a:avLst/>
                    </a:prstGeom>
                  </pic:spPr>
                </pic:pic>
              </a:graphicData>
            </a:graphic>
          </wp:inline>
        </w:drawing>
      </w:r>
      <w:bookmarkStart w:id="0" w:name="_GoBack"/>
      <w:bookmarkEnd w:id="0"/>
    </w:p>
    <w:p w:rsidR="008425BE" w:rsidRDefault="008425BE"/>
    <w:p w:rsidR="008425BE" w:rsidRPr="008425BE" w:rsidRDefault="008425BE">
      <w:r>
        <w:rPr>
          <w:rFonts w:hint="eastAsia"/>
        </w:rPr>
        <w:t>(</w:t>
      </w:r>
      <w:r>
        <w:rPr>
          <w:rFonts w:hint="eastAsia"/>
        </w:rPr>
        <w:t>本訊息同步公告於校網周知</w:t>
      </w:r>
      <w:r>
        <w:rPr>
          <w:rFonts w:hint="eastAsia"/>
        </w:rPr>
        <w:t>)</w:t>
      </w:r>
    </w:p>
    <w:sectPr w:rsidR="008425BE" w:rsidRPr="008425B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802" w:rsidRDefault="00B27802" w:rsidP="00557F7E">
      <w:r>
        <w:separator/>
      </w:r>
    </w:p>
  </w:endnote>
  <w:endnote w:type="continuationSeparator" w:id="0">
    <w:p w:rsidR="00B27802" w:rsidRDefault="00B27802" w:rsidP="00557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802" w:rsidRDefault="00B27802" w:rsidP="00557F7E">
      <w:r>
        <w:separator/>
      </w:r>
    </w:p>
  </w:footnote>
  <w:footnote w:type="continuationSeparator" w:id="0">
    <w:p w:rsidR="00B27802" w:rsidRDefault="00B27802" w:rsidP="00557F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175E4"/>
    <w:multiLevelType w:val="hybridMultilevel"/>
    <w:tmpl w:val="9E4EBACE"/>
    <w:lvl w:ilvl="0" w:tplc="45065F7C">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5BE"/>
    <w:rsid w:val="00557F7E"/>
    <w:rsid w:val="006A094A"/>
    <w:rsid w:val="008425BE"/>
    <w:rsid w:val="00B27802"/>
    <w:rsid w:val="00BD202F"/>
    <w:rsid w:val="00EC22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DDF52"/>
  <w15:chartTrackingRefBased/>
  <w15:docId w15:val="{35D382A9-4C76-4A1C-8AEC-E4F61453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25BE"/>
    <w:pPr>
      <w:ind w:leftChars="200" w:left="480"/>
    </w:pPr>
  </w:style>
  <w:style w:type="paragraph" w:styleId="a4">
    <w:name w:val="header"/>
    <w:basedOn w:val="a"/>
    <w:link w:val="a5"/>
    <w:uiPriority w:val="99"/>
    <w:unhideWhenUsed/>
    <w:rsid w:val="00557F7E"/>
    <w:pPr>
      <w:tabs>
        <w:tab w:val="center" w:pos="4153"/>
        <w:tab w:val="right" w:pos="8306"/>
      </w:tabs>
      <w:snapToGrid w:val="0"/>
    </w:pPr>
    <w:rPr>
      <w:sz w:val="20"/>
      <w:szCs w:val="20"/>
    </w:rPr>
  </w:style>
  <w:style w:type="character" w:customStyle="1" w:styleId="a5">
    <w:name w:val="頁首 字元"/>
    <w:basedOn w:val="a0"/>
    <w:link w:val="a4"/>
    <w:uiPriority w:val="99"/>
    <w:rsid w:val="00557F7E"/>
    <w:rPr>
      <w:sz w:val="20"/>
      <w:szCs w:val="20"/>
    </w:rPr>
  </w:style>
  <w:style w:type="paragraph" w:styleId="a6">
    <w:name w:val="footer"/>
    <w:basedOn w:val="a"/>
    <w:link w:val="a7"/>
    <w:uiPriority w:val="99"/>
    <w:unhideWhenUsed/>
    <w:rsid w:val="00557F7E"/>
    <w:pPr>
      <w:tabs>
        <w:tab w:val="center" w:pos="4153"/>
        <w:tab w:val="right" w:pos="8306"/>
      </w:tabs>
      <w:snapToGrid w:val="0"/>
    </w:pPr>
    <w:rPr>
      <w:sz w:val="20"/>
      <w:szCs w:val="20"/>
    </w:rPr>
  </w:style>
  <w:style w:type="character" w:customStyle="1" w:styleId="a7">
    <w:name w:val="頁尾 字元"/>
    <w:basedOn w:val="a0"/>
    <w:link w:val="a6"/>
    <w:uiPriority w:val="99"/>
    <w:rsid w:val="00557F7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4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28</Words>
  <Characters>161</Characters>
  <Application>Microsoft Office Word</Application>
  <DocSecurity>0</DocSecurity>
  <Lines>1</Lines>
  <Paragraphs>1</Paragraphs>
  <ScaleCrop>false</ScaleCrop>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2023-02-07T01:40:00Z</dcterms:created>
  <dcterms:modified xsi:type="dcterms:W3CDTF">2024-02-16T07:06:00Z</dcterms:modified>
</cp:coreProperties>
</file>