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E5" w:rsidRPr="006D0248" w:rsidRDefault="00E24EE5" w:rsidP="00E24EE5">
      <w:pPr>
        <w:rPr>
          <w:rFonts w:ascii="標楷體" w:eastAsia="標楷體" w:hAnsi="標楷體"/>
        </w:rPr>
      </w:pPr>
      <w:r w:rsidRPr="006D0248">
        <w:rPr>
          <w:rFonts w:ascii="標楷體" w:eastAsia="標楷體" w:hAnsi="標楷體" w:hint="eastAsia"/>
          <w:sz w:val="28"/>
          <w:szCs w:val="28"/>
        </w:rPr>
        <w:t>中興國中【公民科】</w:t>
      </w:r>
      <w:r>
        <w:rPr>
          <w:rFonts w:ascii="標楷體" w:eastAsia="標楷體" w:hAnsi="標楷體" w:hint="eastAsia"/>
          <w:sz w:val="28"/>
          <w:szCs w:val="28"/>
        </w:rPr>
        <w:t>9</w:t>
      </w:r>
      <w:r w:rsidRPr="006D0248">
        <w:rPr>
          <w:rFonts w:ascii="標楷體" w:eastAsia="標楷體" w:hAnsi="標楷體" w:hint="eastAsia"/>
          <w:sz w:val="28"/>
          <w:szCs w:val="28"/>
        </w:rPr>
        <w:t>年級第</w:t>
      </w:r>
      <w:r>
        <w:rPr>
          <w:rFonts w:ascii="標楷體" w:hAnsi="標楷體" w:hint="eastAsia"/>
          <w:sz w:val="28"/>
          <w:szCs w:val="28"/>
        </w:rPr>
        <w:t>2</w:t>
      </w:r>
      <w:r w:rsidRPr="006D0248">
        <w:rPr>
          <w:rFonts w:ascii="標楷體" w:eastAsia="標楷體" w:hAnsi="標楷體" w:hint="eastAsia"/>
          <w:sz w:val="28"/>
          <w:szCs w:val="28"/>
        </w:rPr>
        <w:t>學期補行評量學習單</w:t>
      </w:r>
      <w:r w:rsidRPr="006D0248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___年___</w:t>
      </w:r>
      <w:r w:rsidRPr="006D0248">
        <w:rPr>
          <w:rFonts w:ascii="標楷體" w:eastAsia="標楷體" w:hAnsi="標楷體" w:hint="eastAsia"/>
        </w:rPr>
        <w:t>班</w:t>
      </w:r>
      <w:r>
        <w:rPr>
          <w:rFonts w:ascii="標楷體" w:eastAsia="標楷體" w:hAnsi="標楷體" w:hint="eastAsia"/>
        </w:rPr>
        <w:t>___</w:t>
      </w:r>
      <w:r w:rsidRPr="006D0248">
        <w:rPr>
          <w:rFonts w:ascii="標楷體" w:eastAsia="標楷體" w:hAnsi="標楷體" w:hint="eastAsia"/>
        </w:rPr>
        <w:t>號 姓名：</w:t>
      </w:r>
      <w:r>
        <w:rPr>
          <w:rFonts w:ascii="標楷體" w:eastAsia="標楷體" w:hAnsi="標楷體" w:hint="eastAsia"/>
        </w:rPr>
        <w:t>________</w:t>
      </w:r>
    </w:p>
    <w:p w:rsidR="00E24EE5" w:rsidRPr="000F1EA7" w:rsidRDefault="00E24EE5" w:rsidP="00E24EE5">
      <w:pPr>
        <w:rPr>
          <w:b/>
        </w:rPr>
      </w:pPr>
      <w:r w:rsidRPr="000F1EA7">
        <w:rPr>
          <w:rFonts w:hint="eastAsia"/>
          <w:b/>
        </w:rPr>
        <w:t>◎請將本冊各章節之重要名詞，依照說明的提示，將正確名詞填入表格。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9182"/>
      </w:tblGrid>
      <w:tr w:rsidR="00E24EE5" w:rsidRPr="000F1EA7" w:rsidTr="008D7078">
        <w:trPr>
          <w:trHeight w:val="512"/>
        </w:trPr>
        <w:tc>
          <w:tcPr>
            <w:tcW w:w="10830" w:type="dxa"/>
            <w:gridSpan w:val="2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E24EE5" w:rsidRPr="000F1EA7" w:rsidRDefault="00FF661A" w:rsidP="00FF661A">
            <w:pPr>
              <w:jc w:val="center"/>
            </w:pPr>
            <w:r>
              <w:rPr>
                <w:rFonts w:hint="eastAsia"/>
              </w:rPr>
              <w:t>全球化</w:t>
            </w:r>
            <w:r w:rsidR="00E24EE5" w:rsidRPr="000F1EA7">
              <w:rPr>
                <w:rFonts w:hint="eastAsia"/>
              </w:rPr>
              <w:t>的</w:t>
            </w:r>
            <w:r>
              <w:rPr>
                <w:rFonts w:hint="eastAsia"/>
              </w:rPr>
              <w:t>地球村</w:t>
            </w:r>
          </w:p>
        </w:tc>
      </w:tr>
      <w:tr w:rsidR="00E24EE5" w:rsidRPr="000F1EA7" w:rsidTr="008D7078">
        <w:trPr>
          <w:trHeight w:val="535"/>
        </w:trPr>
        <w:tc>
          <w:tcPr>
            <w:tcW w:w="1648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center"/>
            </w:pPr>
            <w:r w:rsidRPr="000F1EA7">
              <w:rPr>
                <w:rFonts w:hint="eastAsia"/>
              </w:rPr>
              <w:t>重要名詞</w:t>
            </w:r>
          </w:p>
        </w:tc>
        <w:tc>
          <w:tcPr>
            <w:tcW w:w="9182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center"/>
            </w:pPr>
            <w:r w:rsidRPr="000F1EA7">
              <w:rPr>
                <w:rFonts w:hint="eastAsia"/>
              </w:rPr>
              <w:t>說明</w:t>
            </w:r>
          </w:p>
        </w:tc>
      </w:tr>
      <w:tr w:rsidR="00E24EE5" w:rsidRPr="000F1EA7" w:rsidTr="008D7078">
        <w:trPr>
          <w:trHeight w:val="848"/>
        </w:trPr>
        <w:tc>
          <w:tcPr>
            <w:tcW w:w="1648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82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人才、資金、商品、資訊、文化等在全球超越國界快速流動，造成國際之間互相依存的現象。</w:t>
            </w:r>
          </w:p>
        </w:tc>
      </w:tr>
      <w:tr w:rsidR="00E24EE5" w:rsidRPr="000F1EA7" w:rsidTr="008D7078">
        <w:trPr>
          <w:trHeight w:val="512"/>
        </w:trPr>
        <w:tc>
          <w:tcPr>
            <w:tcW w:w="1648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82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不同的文化之間，互相接觸與影響，導致彼此相互刺激、學習、融合或衝突的過程。</w:t>
            </w:r>
          </w:p>
        </w:tc>
      </w:tr>
      <w:tr w:rsidR="00E24EE5" w:rsidRPr="000F1EA7" w:rsidTr="008D7078">
        <w:trPr>
          <w:trHeight w:val="535"/>
        </w:trPr>
        <w:tc>
          <w:tcPr>
            <w:tcW w:w="1648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82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不同文化在相互接觸和影響的過程中，原有文化和外來文化間所發生的矛盾與對抗。</w:t>
            </w:r>
          </w:p>
        </w:tc>
      </w:tr>
      <w:tr w:rsidR="00E24EE5" w:rsidRPr="000F1EA7" w:rsidTr="008D7078">
        <w:trPr>
          <w:trHeight w:val="512"/>
        </w:trPr>
        <w:tc>
          <w:tcPr>
            <w:tcW w:w="1648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82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文化交流中，擁有人口、經濟或軍事等強大資源優勢的一方。</w:t>
            </w:r>
          </w:p>
        </w:tc>
      </w:tr>
      <w:tr w:rsidR="00E24EE5" w:rsidRPr="000F1EA7" w:rsidTr="008D7078">
        <w:trPr>
          <w:trHeight w:val="535"/>
        </w:trPr>
        <w:tc>
          <w:tcPr>
            <w:tcW w:w="1648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82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文化交流中受支配的一方。</w:t>
            </w:r>
          </w:p>
        </w:tc>
      </w:tr>
    </w:tbl>
    <w:p w:rsidR="00E24EE5" w:rsidRPr="000F1EA7" w:rsidRDefault="00E24EE5" w:rsidP="00E24EE5">
      <w:pPr>
        <w:tabs>
          <w:tab w:val="left" w:pos="1648"/>
          <w:tab w:val="left" w:pos="7768"/>
          <w:tab w:val="left" w:pos="8362"/>
        </w:tabs>
        <w:adjustRightInd w:val="0"/>
        <w:snapToGrid w:val="0"/>
      </w:pPr>
      <w:r w:rsidRPr="000F1EA7">
        <w:rPr>
          <w:rFonts w:hint="eastAsia"/>
        </w:rPr>
        <w:t>重要名詞參考：弱勢文化、文化衝突、全球化、強勢文化、文化交流</w:t>
      </w:r>
    </w:p>
    <w:p w:rsidR="00E24EE5" w:rsidRPr="000F1EA7" w:rsidRDefault="00E24EE5" w:rsidP="00E24EE5">
      <w:pPr>
        <w:tabs>
          <w:tab w:val="left" w:pos="1648"/>
          <w:tab w:val="left" w:pos="7768"/>
          <w:tab w:val="left" w:pos="8362"/>
        </w:tabs>
        <w:adjustRightInd w:val="0"/>
        <w:snapToGrid w:val="0"/>
      </w:pPr>
    </w:p>
    <w:tbl>
      <w:tblPr>
        <w:tblW w:w="10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0"/>
        <w:gridCol w:w="7994"/>
      </w:tblGrid>
      <w:tr w:rsidR="00E24EE5" w:rsidRPr="000F1EA7" w:rsidTr="001F3373">
        <w:trPr>
          <w:trHeight w:val="560"/>
        </w:trPr>
        <w:tc>
          <w:tcPr>
            <w:tcW w:w="10824" w:type="dxa"/>
            <w:gridSpan w:val="2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E24EE5" w:rsidRPr="000F1EA7" w:rsidRDefault="00460C2A" w:rsidP="008D7078">
            <w:pPr>
              <w:jc w:val="center"/>
            </w:pPr>
            <w:r>
              <w:rPr>
                <w:rFonts w:hint="eastAsia"/>
              </w:rPr>
              <w:t>分工與交易</w:t>
            </w:r>
          </w:p>
        </w:tc>
      </w:tr>
      <w:tr w:rsidR="00E24EE5" w:rsidRPr="000F1EA7" w:rsidTr="00F967ED">
        <w:trPr>
          <w:trHeight w:val="536"/>
        </w:trPr>
        <w:tc>
          <w:tcPr>
            <w:tcW w:w="2830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1F3373" w:rsidP="008D7078">
            <w:pPr>
              <w:jc w:val="both"/>
            </w:pPr>
            <w:r>
              <w:rPr>
                <w:rFonts w:hint="eastAsia"/>
              </w:rPr>
              <w:t>人們解決日常生活需求</w:t>
            </w:r>
          </w:p>
        </w:tc>
        <w:tc>
          <w:tcPr>
            <w:tcW w:w="7994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1F3373" w:rsidP="008D7078">
            <w:pPr>
              <w:jc w:val="both"/>
            </w:pPr>
            <w:r>
              <w:rPr>
                <w:rFonts w:hint="eastAsia"/>
              </w:rPr>
              <w:t>傳統社會</w:t>
            </w:r>
            <w:r>
              <w:rPr>
                <w:rFonts w:hint="eastAsia"/>
              </w:rPr>
              <w:sym w:font="Wingdings" w:char="F0E8"/>
            </w:r>
            <w:r>
              <w:rPr>
                <w:rFonts w:ascii="新細明體" w:hAnsi="新細明體" w:hint="eastAsia"/>
              </w:rPr>
              <w:t>【              】，現代社會</w:t>
            </w:r>
            <w:r>
              <w:rPr>
                <w:rFonts w:hint="eastAsia"/>
              </w:rPr>
              <w:sym w:font="Wingdings" w:char="F0E8"/>
            </w:r>
            <w:r>
              <w:rPr>
                <w:rFonts w:ascii="新細明體" w:hAnsi="新細明體" w:hint="eastAsia"/>
              </w:rPr>
              <w:t>【              】</w:t>
            </w:r>
          </w:p>
        </w:tc>
      </w:tr>
      <w:tr w:rsidR="00E24EE5" w:rsidRPr="000F1EA7" w:rsidTr="00F967ED">
        <w:trPr>
          <w:trHeight w:val="536"/>
        </w:trPr>
        <w:tc>
          <w:tcPr>
            <w:tcW w:w="2830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1F3373" w:rsidP="008D7078">
            <w:pPr>
              <w:jc w:val="both"/>
            </w:pPr>
            <w:r>
              <w:rPr>
                <w:rFonts w:hint="eastAsia"/>
              </w:rPr>
              <w:t>分工</w:t>
            </w:r>
            <w:r w:rsidR="008523D7">
              <w:rPr>
                <w:rFonts w:hint="eastAsia"/>
              </w:rPr>
              <w:t>合作</w:t>
            </w:r>
            <w:r>
              <w:rPr>
                <w:rFonts w:hint="eastAsia"/>
              </w:rPr>
              <w:t>的好處</w:t>
            </w:r>
          </w:p>
        </w:tc>
        <w:tc>
          <w:tcPr>
            <w:tcW w:w="7994" w:type="dxa"/>
            <w:tcMar>
              <w:left w:w="57" w:type="dxa"/>
              <w:right w:w="57" w:type="dxa"/>
            </w:tcMar>
            <w:vAlign w:val="center"/>
          </w:tcPr>
          <w:p w:rsidR="00E24EE5" w:rsidRDefault="00AC37B8" w:rsidP="008523D7">
            <w:pPr>
              <w:jc w:val="both"/>
              <w:rPr>
                <w:rFonts w:ascii="新細明體" w:hAnsi="新細明體"/>
              </w:rPr>
            </w:pPr>
            <w:r>
              <w:rPr>
                <w:rFonts w:hint="eastAsia"/>
              </w:rPr>
              <w:t>促使</w:t>
            </w:r>
            <w:r>
              <w:rPr>
                <w:rFonts w:ascii="新細明體" w:hAnsi="新細明體" w:hint="eastAsia"/>
              </w:rPr>
              <w:t>【</w:t>
            </w:r>
            <w:r w:rsidR="008523D7">
              <w:rPr>
                <w:rFonts w:ascii="新細明體" w:hAnsi="新細明體" w:hint="eastAsia"/>
              </w:rPr>
              <w:t xml:space="preserve">          </w:t>
            </w:r>
            <w:r>
              <w:rPr>
                <w:rFonts w:ascii="新細明體" w:hAnsi="新細明體" w:hint="eastAsia"/>
              </w:rPr>
              <w:t>】</w:t>
            </w:r>
            <w:r>
              <w:rPr>
                <w:rFonts w:hint="eastAsia"/>
              </w:rPr>
              <w:t>生產</w:t>
            </w:r>
            <w:r w:rsidR="008523D7">
              <w:rPr>
                <w:rFonts w:hint="eastAsia"/>
              </w:rPr>
              <w:t>，提升產品</w:t>
            </w:r>
            <w:r w:rsidR="008523D7">
              <w:rPr>
                <w:rFonts w:ascii="新細明體" w:hAnsi="新細明體" w:hint="eastAsia"/>
              </w:rPr>
              <w:t>【      】</w:t>
            </w:r>
            <w:r w:rsidR="008523D7">
              <w:rPr>
                <w:rFonts w:hint="eastAsia"/>
              </w:rPr>
              <w:t>和</w:t>
            </w:r>
            <w:r w:rsidR="008523D7">
              <w:rPr>
                <w:rFonts w:ascii="新細明體" w:hAnsi="新細明體" w:hint="eastAsia"/>
              </w:rPr>
              <w:t>【      】</w:t>
            </w:r>
            <w:r w:rsidR="008523D7">
              <w:rPr>
                <w:rFonts w:ascii="新細明體" w:hAnsi="新細明體" w:hint="eastAsia"/>
              </w:rPr>
              <w:t>、節省時間；</w:t>
            </w:r>
          </w:p>
          <w:p w:rsidR="008523D7" w:rsidRPr="000F1EA7" w:rsidRDefault="00A971F3" w:rsidP="008523D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彼此交易，消費者選擇</w:t>
            </w:r>
            <w:r>
              <w:rPr>
                <w:rFonts w:ascii="新細明體" w:hAnsi="新細明體" w:hint="eastAsia"/>
              </w:rPr>
              <w:t>【          】</w:t>
            </w:r>
          </w:p>
        </w:tc>
      </w:tr>
      <w:tr w:rsidR="00E24EE5" w:rsidRPr="000F1EA7" w:rsidTr="00F967ED">
        <w:trPr>
          <w:trHeight w:val="536"/>
        </w:trPr>
        <w:tc>
          <w:tcPr>
            <w:tcW w:w="2830" w:type="dxa"/>
            <w:tcMar>
              <w:left w:w="57" w:type="dxa"/>
              <w:right w:w="57" w:type="dxa"/>
            </w:tcMar>
            <w:vAlign w:val="center"/>
          </w:tcPr>
          <w:p w:rsidR="00E24EE5" w:rsidRPr="00A971F3" w:rsidRDefault="00A971F3" w:rsidP="00A971F3">
            <w:pPr>
              <w:jc w:val="both"/>
              <w:rPr>
                <w:rFonts w:ascii="新細明體" w:hAnsi="新細明體" w:hint="eastAsia"/>
              </w:rPr>
            </w:pPr>
            <w:r w:rsidRPr="00A971F3">
              <w:rPr>
                <w:rFonts w:ascii="新細明體" w:hAnsi="新細明體" w:hint="eastAsia"/>
              </w:rPr>
              <w:t>國內價格</w:t>
            </w:r>
            <w:r w:rsidR="00F967ED">
              <w:rPr>
                <w:rFonts w:ascii="新細明體" w:hAnsi="新細明體" w:hint="eastAsia"/>
              </w:rPr>
              <w:t>【</w:t>
            </w:r>
            <w:r w:rsidR="00F967ED">
              <w:rPr>
                <w:rFonts w:ascii="新細明體" w:hAnsi="新細明體" w:hint="eastAsia"/>
              </w:rPr>
              <w:t xml:space="preserve">  </w:t>
            </w:r>
            <w:r w:rsidR="00F967ED">
              <w:rPr>
                <w:rFonts w:ascii="新細明體" w:hAnsi="新細明體" w:hint="eastAsia"/>
              </w:rPr>
              <w:t>】</w:t>
            </w:r>
            <w:r w:rsidRPr="00A971F3">
              <w:rPr>
                <w:rFonts w:ascii="新細明體" w:hAnsi="新細明體" w:hint="eastAsia"/>
              </w:rPr>
              <w:t>於國際價格</w:t>
            </w:r>
          </w:p>
        </w:tc>
        <w:tc>
          <w:tcPr>
            <w:tcW w:w="7994" w:type="dxa"/>
            <w:tcMar>
              <w:left w:w="57" w:type="dxa"/>
              <w:right w:w="57" w:type="dxa"/>
            </w:tcMar>
            <w:vAlign w:val="center"/>
          </w:tcPr>
          <w:p w:rsidR="00E24EE5" w:rsidRPr="00A971F3" w:rsidRDefault="00A971F3" w:rsidP="00A971F3">
            <w:pPr>
              <w:jc w:val="both"/>
            </w:pPr>
            <w:r>
              <w:rPr>
                <w:rFonts w:hint="eastAsia"/>
              </w:rPr>
              <w:t>生產某商品的機會成本較</w:t>
            </w: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新細明體" w:hAnsi="新細明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 xml:space="preserve"> 】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具有相對優勢</w:t>
            </w:r>
            <w:r>
              <w:rPr>
                <w:rFonts w:hint="eastAsia"/>
              </w:rPr>
              <w:t>，</w:t>
            </w:r>
            <w:r w:rsidRPr="00E1020B">
              <w:t>商品出口至他國，較有利可圖</w:t>
            </w:r>
            <w:r>
              <w:rPr>
                <w:rFonts w:hint="eastAsia"/>
              </w:rPr>
              <w:t>。</w:t>
            </w:r>
          </w:p>
        </w:tc>
      </w:tr>
      <w:tr w:rsidR="00E24EE5" w:rsidRPr="000F1EA7" w:rsidTr="00F967ED">
        <w:trPr>
          <w:trHeight w:val="536"/>
        </w:trPr>
        <w:tc>
          <w:tcPr>
            <w:tcW w:w="2830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A971F3" w:rsidP="00F967ED">
            <w:pPr>
              <w:jc w:val="both"/>
            </w:pPr>
            <w:r w:rsidRPr="00A971F3">
              <w:rPr>
                <w:rFonts w:ascii="新細明體" w:hAnsi="新細明體" w:hint="eastAsia"/>
              </w:rPr>
              <w:t>國內價格</w:t>
            </w:r>
            <w:r w:rsidR="00F967ED">
              <w:rPr>
                <w:rFonts w:ascii="新細明體" w:hAnsi="新細明體" w:hint="eastAsia"/>
              </w:rPr>
              <w:t>【</w:t>
            </w:r>
            <w:r w:rsidR="00F967ED">
              <w:rPr>
                <w:rFonts w:ascii="新細明體" w:hAnsi="新細明體" w:hint="eastAsia"/>
              </w:rPr>
              <w:t xml:space="preserve"> </w:t>
            </w:r>
            <w:bookmarkStart w:id="0" w:name="_GoBack"/>
            <w:bookmarkEnd w:id="0"/>
            <w:r w:rsidR="00F967ED">
              <w:rPr>
                <w:rFonts w:ascii="新細明體" w:hAnsi="新細明體" w:hint="eastAsia"/>
              </w:rPr>
              <w:t xml:space="preserve"> 】</w:t>
            </w:r>
            <w:r w:rsidRPr="00A971F3">
              <w:rPr>
                <w:rFonts w:ascii="新細明體" w:hAnsi="新細明體" w:hint="eastAsia"/>
              </w:rPr>
              <w:t>於國際價格</w:t>
            </w:r>
          </w:p>
        </w:tc>
        <w:tc>
          <w:tcPr>
            <w:tcW w:w="7994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A971F3" w:rsidP="00A971F3">
            <w:pPr>
              <w:jc w:val="both"/>
            </w:pPr>
            <w:r>
              <w:rPr>
                <w:rFonts w:hint="eastAsia"/>
              </w:rPr>
              <w:t>生產某商品的機會成本較</w:t>
            </w: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新細明體" w:hAnsi="新細明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 xml:space="preserve"> 】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不</w:t>
            </w:r>
            <w:r>
              <w:rPr>
                <w:rFonts w:hint="eastAsia"/>
              </w:rPr>
              <w:t>具相對優勢，</w:t>
            </w:r>
            <w:r w:rsidRPr="00A971F3">
              <w:rPr>
                <w:rFonts w:hint="eastAsia"/>
              </w:rPr>
              <w:t>從他國進口該商品</w:t>
            </w:r>
            <w:r w:rsidRPr="00E1020B">
              <w:t>，較有利可圖</w:t>
            </w:r>
            <w:r>
              <w:rPr>
                <w:rFonts w:hint="eastAsia"/>
              </w:rPr>
              <w:t>。</w:t>
            </w:r>
          </w:p>
        </w:tc>
      </w:tr>
    </w:tbl>
    <w:p w:rsidR="00E24EE5" w:rsidRPr="000F1EA7" w:rsidRDefault="00E24EE5" w:rsidP="00E24EE5">
      <w:pPr>
        <w:ind w:left="1699" w:hangingChars="708" w:hanging="1699"/>
      </w:pPr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1"/>
        <w:gridCol w:w="9134"/>
      </w:tblGrid>
      <w:tr w:rsidR="00E24EE5" w:rsidRPr="000F1EA7" w:rsidTr="008D7078">
        <w:trPr>
          <w:trHeight w:val="493"/>
        </w:trPr>
        <w:tc>
          <w:tcPr>
            <w:tcW w:w="10875" w:type="dxa"/>
            <w:gridSpan w:val="2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E24EE5" w:rsidRPr="000F1EA7" w:rsidRDefault="00A971F3" w:rsidP="008D7078">
            <w:pPr>
              <w:jc w:val="center"/>
            </w:pPr>
            <w:r w:rsidRPr="00A971F3">
              <w:rPr>
                <w:rFonts w:hint="eastAsia"/>
              </w:rPr>
              <w:t>生活中的勞動參與</w:t>
            </w:r>
          </w:p>
        </w:tc>
      </w:tr>
      <w:tr w:rsidR="00E24EE5" w:rsidRPr="000F1EA7" w:rsidTr="008D7078">
        <w:trPr>
          <w:trHeight w:val="493"/>
        </w:trPr>
        <w:tc>
          <w:tcPr>
            <w:tcW w:w="1741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center"/>
            </w:pPr>
            <w:r w:rsidRPr="000F1EA7">
              <w:rPr>
                <w:rFonts w:hint="eastAsia"/>
              </w:rPr>
              <w:t>重要名詞</w:t>
            </w:r>
          </w:p>
        </w:tc>
        <w:tc>
          <w:tcPr>
            <w:tcW w:w="9134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center"/>
            </w:pPr>
            <w:r w:rsidRPr="000F1EA7">
              <w:rPr>
                <w:rFonts w:hint="eastAsia"/>
              </w:rPr>
              <w:t>說明</w:t>
            </w:r>
          </w:p>
        </w:tc>
      </w:tr>
      <w:tr w:rsidR="00E24EE5" w:rsidRPr="000F1EA7" w:rsidTr="008D7078">
        <w:trPr>
          <w:trHeight w:val="473"/>
        </w:trPr>
        <w:tc>
          <w:tcPr>
            <w:tcW w:w="1741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34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A971F3" w:rsidP="008D7078">
            <w:pPr>
              <w:jc w:val="both"/>
            </w:pPr>
            <w:r w:rsidRPr="00A971F3">
              <w:rPr>
                <w:rFonts w:hint="eastAsia"/>
              </w:rPr>
              <w:t>運用自己的心力或體力，創造出能滿足自己或他人需求的事物，以增進個人等福祉</w:t>
            </w:r>
            <w:r w:rsidR="00E24EE5" w:rsidRPr="000F1EA7">
              <w:rPr>
                <w:rFonts w:hint="eastAsia"/>
              </w:rPr>
              <w:t>遇。</w:t>
            </w:r>
          </w:p>
        </w:tc>
      </w:tr>
      <w:tr w:rsidR="00E24EE5" w:rsidRPr="000F1EA7" w:rsidTr="008D7078">
        <w:trPr>
          <w:trHeight w:val="493"/>
        </w:trPr>
        <w:tc>
          <w:tcPr>
            <w:tcW w:w="1741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34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1C0BEF" w:rsidP="008D7078">
            <w:pPr>
              <w:jc w:val="both"/>
            </w:pPr>
            <w:r w:rsidRPr="001C0BEF">
              <w:rPr>
                <w:rFonts w:hint="eastAsia"/>
              </w:rPr>
              <w:t>提供勞動以換取實質報酬，又稱為</w:t>
            </w:r>
            <w:r>
              <w:rPr>
                <w:rFonts w:ascii="新細明體" w:hAnsi="新細明體" w:hint="eastAsia"/>
              </w:rPr>
              <w:t>【          】</w:t>
            </w:r>
            <w:r w:rsidRPr="001C0BEF">
              <w:rPr>
                <w:rFonts w:hint="eastAsia"/>
              </w:rPr>
              <w:t>勞動</w:t>
            </w:r>
            <w:r w:rsidR="00E24EE5" w:rsidRPr="000F1EA7">
              <w:rPr>
                <w:rFonts w:hint="eastAsia"/>
              </w:rPr>
              <w:t>。</w:t>
            </w:r>
          </w:p>
        </w:tc>
      </w:tr>
      <w:tr w:rsidR="00E24EE5" w:rsidRPr="000F1EA7" w:rsidTr="008D7078">
        <w:trPr>
          <w:trHeight w:val="774"/>
        </w:trPr>
        <w:tc>
          <w:tcPr>
            <w:tcW w:w="1741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34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1C0BEF" w:rsidP="008D7078">
            <w:pPr>
              <w:jc w:val="both"/>
            </w:pPr>
            <w:r w:rsidRPr="001C0BEF">
              <w:rPr>
                <w:rFonts w:hint="eastAsia"/>
              </w:rPr>
              <w:t>勞動的付出無法獲得實質報酬，其中最常見的是</w:t>
            </w:r>
            <w:r>
              <w:rPr>
                <w:rFonts w:ascii="新細明體" w:hAnsi="新細明體" w:hint="eastAsia"/>
              </w:rPr>
              <w:t>【          】</w:t>
            </w:r>
            <w:r w:rsidRPr="001C0BEF">
              <w:rPr>
                <w:rFonts w:hint="eastAsia"/>
              </w:rPr>
              <w:t>勞動</w:t>
            </w:r>
            <w:r w:rsidR="00E24EE5" w:rsidRPr="000F1EA7">
              <w:rPr>
                <w:rFonts w:hint="eastAsia"/>
              </w:rPr>
              <w:t>。</w:t>
            </w:r>
          </w:p>
        </w:tc>
      </w:tr>
      <w:tr w:rsidR="00E24EE5" w:rsidRPr="000F1EA7" w:rsidTr="008D7078">
        <w:trPr>
          <w:trHeight w:val="493"/>
        </w:trPr>
        <w:tc>
          <w:tcPr>
            <w:tcW w:w="1741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34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1C0BEF" w:rsidP="008D7078">
            <w:pPr>
              <w:jc w:val="both"/>
            </w:pPr>
            <w:r w:rsidRPr="001C0BEF">
              <w:rPr>
                <w:rFonts w:hint="eastAsia"/>
              </w:rPr>
              <w:t>該機構主要負責制訂國際勞工標準以及國際勞工組織政策</w:t>
            </w:r>
            <w:r w:rsidR="00E24EE5" w:rsidRPr="000F1EA7">
              <w:rPr>
                <w:rFonts w:hint="eastAsia"/>
              </w:rPr>
              <w:t>。</w:t>
            </w:r>
          </w:p>
        </w:tc>
      </w:tr>
      <w:tr w:rsidR="001C0BEF" w:rsidRPr="000F1EA7" w:rsidTr="008D7078">
        <w:trPr>
          <w:trHeight w:val="493"/>
        </w:trPr>
        <w:tc>
          <w:tcPr>
            <w:tcW w:w="1741" w:type="dxa"/>
            <w:tcMar>
              <w:left w:w="57" w:type="dxa"/>
              <w:right w:w="57" w:type="dxa"/>
            </w:tcMar>
            <w:vAlign w:val="center"/>
          </w:tcPr>
          <w:p w:rsidR="001C0BEF" w:rsidRPr="000F1EA7" w:rsidRDefault="001C0BEF" w:rsidP="008D7078">
            <w:pPr>
              <w:jc w:val="both"/>
            </w:pPr>
          </w:p>
        </w:tc>
        <w:tc>
          <w:tcPr>
            <w:tcW w:w="9134" w:type="dxa"/>
            <w:tcMar>
              <w:left w:w="57" w:type="dxa"/>
              <w:right w:w="57" w:type="dxa"/>
            </w:tcMar>
            <w:vAlign w:val="center"/>
          </w:tcPr>
          <w:p w:rsidR="001C0BEF" w:rsidRPr="001C0BEF" w:rsidRDefault="001C0BEF" w:rsidP="008D7078">
            <w:pPr>
              <w:jc w:val="both"/>
              <w:rPr>
                <w:rFonts w:hint="eastAsia"/>
              </w:rPr>
            </w:pPr>
            <w:r w:rsidRPr="001C0BEF">
              <w:rPr>
                <w:rFonts w:hint="eastAsia"/>
              </w:rPr>
              <w:t>約束各國人權措施的重要文件</w:t>
            </w:r>
            <w:r>
              <w:rPr>
                <w:rFonts w:hint="eastAsia"/>
              </w:rPr>
              <w:t>，</w:t>
            </w:r>
            <w:r w:rsidRPr="001C0BEF">
              <w:rPr>
                <w:rFonts w:hint="eastAsia"/>
              </w:rPr>
              <w:t>提升各國的勞動、性別、族群等權利</w:t>
            </w:r>
            <w:r>
              <w:rPr>
                <w:rFonts w:hint="eastAsia"/>
              </w:rPr>
              <w:t>。</w:t>
            </w:r>
          </w:p>
        </w:tc>
      </w:tr>
      <w:tr w:rsidR="00FF661A" w:rsidRPr="000F1EA7" w:rsidTr="008D7078">
        <w:trPr>
          <w:trHeight w:val="493"/>
        </w:trPr>
        <w:tc>
          <w:tcPr>
            <w:tcW w:w="1741" w:type="dxa"/>
            <w:tcMar>
              <w:left w:w="57" w:type="dxa"/>
              <w:right w:w="57" w:type="dxa"/>
            </w:tcMar>
            <w:vAlign w:val="center"/>
          </w:tcPr>
          <w:p w:rsidR="00FF661A" w:rsidRPr="000F1EA7" w:rsidRDefault="00FF661A" w:rsidP="008D7078">
            <w:pPr>
              <w:jc w:val="both"/>
            </w:pPr>
          </w:p>
        </w:tc>
        <w:tc>
          <w:tcPr>
            <w:tcW w:w="9134" w:type="dxa"/>
            <w:tcMar>
              <w:left w:w="57" w:type="dxa"/>
              <w:right w:w="57" w:type="dxa"/>
            </w:tcMar>
            <w:vAlign w:val="center"/>
          </w:tcPr>
          <w:p w:rsidR="00FF661A" w:rsidRPr="000F1EA7" w:rsidRDefault="00FF661A" w:rsidP="008D7078">
            <w:pPr>
              <w:jc w:val="both"/>
              <w:rPr>
                <w:rFonts w:hint="eastAsia"/>
              </w:rPr>
            </w:pPr>
            <w:r w:rsidRPr="00FF661A">
              <w:rPr>
                <w:rFonts w:hint="eastAsia"/>
              </w:rPr>
              <w:t>保障勞工的工作環境與職場安全</w:t>
            </w:r>
            <w:r>
              <w:rPr>
                <w:rFonts w:hint="eastAsia"/>
              </w:rPr>
              <w:t>。</w:t>
            </w:r>
          </w:p>
        </w:tc>
      </w:tr>
      <w:tr w:rsidR="001C0BEF" w:rsidRPr="000F1EA7" w:rsidTr="008D7078">
        <w:trPr>
          <w:trHeight w:val="493"/>
        </w:trPr>
        <w:tc>
          <w:tcPr>
            <w:tcW w:w="1741" w:type="dxa"/>
            <w:tcMar>
              <w:left w:w="57" w:type="dxa"/>
              <w:right w:w="57" w:type="dxa"/>
            </w:tcMar>
            <w:vAlign w:val="center"/>
          </w:tcPr>
          <w:p w:rsidR="001C0BEF" w:rsidRPr="000F1EA7" w:rsidRDefault="001C0BEF" w:rsidP="008D7078">
            <w:pPr>
              <w:jc w:val="both"/>
            </w:pPr>
          </w:p>
        </w:tc>
        <w:tc>
          <w:tcPr>
            <w:tcW w:w="9134" w:type="dxa"/>
            <w:tcMar>
              <w:left w:w="57" w:type="dxa"/>
              <w:right w:w="57" w:type="dxa"/>
            </w:tcMar>
            <w:vAlign w:val="center"/>
          </w:tcPr>
          <w:p w:rsidR="001C0BEF" w:rsidRPr="000F1EA7" w:rsidRDefault="00FF661A" w:rsidP="00FF661A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規訂勞動條件最低標準、保障勞工權益。</w:t>
            </w:r>
          </w:p>
        </w:tc>
      </w:tr>
    </w:tbl>
    <w:p w:rsidR="00A733F2" w:rsidRDefault="00E24EE5">
      <w:r w:rsidRPr="000F1EA7">
        <w:rPr>
          <w:rFonts w:hint="eastAsia"/>
        </w:rPr>
        <w:t>重要名詞參考：</w:t>
      </w:r>
      <w:r w:rsidR="001C0BEF">
        <w:rPr>
          <w:rFonts w:hint="eastAsia"/>
        </w:rPr>
        <w:t>有酬勞動</w:t>
      </w:r>
      <w:r w:rsidRPr="000F1EA7">
        <w:rPr>
          <w:rFonts w:hint="eastAsia"/>
        </w:rPr>
        <w:t>、</w:t>
      </w:r>
      <w:r w:rsidR="001C0BEF">
        <w:rPr>
          <w:rFonts w:hint="eastAsia"/>
        </w:rPr>
        <w:t>無</w:t>
      </w:r>
      <w:r w:rsidR="001C0BEF">
        <w:rPr>
          <w:rFonts w:hint="eastAsia"/>
        </w:rPr>
        <w:t>酬勞動</w:t>
      </w:r>
      <w:r w:rsidRPr="000F1EA7">
        <w:rPr>
          <w:rFonts w:hint="eastAsia"/>
        </w:rPr>
        <w:t>、</w:t>
      </w:r>
      <w:r w:rsidR="001C0BEF">
        <w:rPr>
          <w:rFonts w:hint="eastAsia"/>
        </w:rPr>
        <w:t>勞動</w:t>
      </w:r>
      <w:r w:rsidRPr="000F1EA7">
        <w:rPr>
          <w:rFonts w:hint="eastAsia"/>
        </w:rPr>
        <w:t>、</w:t>
      </w:r>
      <w:r w:rsidR="001C0BEF">
        <w:rPr>
          <w:rFonts w:hint="eastAsia"/>
        </w:rPr>
        <w:t>市場、家務</w:t>
      </w:r>
      <w:r w:rsidR="00FF661A">
        <w:rPr>
          <w:rFonts w:hint="eastAsia"/>
        </w:rPr>
        <w:t>、</w:t>
      </w:r>
      <w:r w:rsidR="00FF661A" w:rsidRPr="00FF661A">
        <w:rPr>
          <w:rFonts w:hint="eastAsia"/>
        </w:rPr>
        <w:t>勞動基準法</w:t>
      </w:r>
      <w:r w:rsidR="001C0BEF">
        <w:rPr>
          <w:rFonts w:hint="eastAsia"/>
        </w:rPr>
        <w:t>、</w:t>
      </w:r>
      <w:r w:rsidR="00FF661A" w:rsidRPr="00D8224D">
        <w:t>職業安全衛生法</w:t>
      </w:r>
      <w:r w:rsidR="00FF661A">
        <w:rPr>
          <w:rFonts w:hint="eastAsia"/>
        </w:rPr>
        <w:t>、</w:t>
      </w:r>
      <w:r w:rsidR="00FF661A" w:rsidRPr="00FF661A">
        <w:rPr>
          <w:rFonts w:hint="eastAsia"/>
        </w:rPr>
        <w:t>人權兩公約</w:t>
      </w:r>
    </w:p>
    <w:p w:rsidR="00E24EE5" w:rsidRDefault="00E24EE5"/>
    <w:p w:rsidR="00E24EE5" w:rsidRDefault="00E24EE5"/>
    <w:p w:rsidR="00E24EE5" w:rsidRDefault="00E24EE5" w:rsidP="00E24EE5"/>
    <w:p w:rsidR="00E24EE5" w:rsidRDefault="00E24EE5" w:rsidP="00E24EE5"/>
    <w:p w:rsidR="00E24EE5" w:rsidRPr="000F1EA7" w:rsidRDefault="00E24EE5" w:rsidP="00E24EE5">
      <w:pPr>
        <w:rPr>
          <w:b/>
        </w:rPr>
      </w:pPr>
      <w:r w:rsidRPr="000F1EA7">
        <w:rPr>
          <w:rFonts w:hint="eastAsia"/>
          <w:b/>
        </w:rPr>
        <w:t>◎請將本冊各章節之重要名詞，依照說明的提示，將正確名詞填入表格。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7"/>
        <w:gridCol w:w="9125"/>
      </w:tblGrid>
      <w:tr w:rsidR="00E24EE5" w:rsidRPr="000F1EA7" w:rsidTr="008D7078">
        <w:trPr>
          <w:trHeight w:val="467"/>
        </w:trPr>
        <w:tc>
          <w:tcPr>
            <w:tcW w:w="10762" w:type="dxa"/>
            <w:gridSpan w:val="2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center"/>
            </w:pPr>
            <w:r>
              <w:br w:type="column"/>
            </w:r>
            <w:r w:rsidRPr="000F1EA7">
              <w:rPr>
                <w:rFonts w:hint="eastAsia"/>
              </w:rPr>
              <w:t>國際社會中的</w:t>
            </w:r>
            <w:r w:rsidR="00FF661A">
              <w:rPr>
                <w:rFonts w:hint="eastAsia"/>
              </w:rPr>
              <w:t>參與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center"/>
            </w:pPr>
            <w:r w:rsidRPr="000F1EA7">
              <w:rPr>
                <w:rFonts w:hint="eastAsia"/>
              </w:rPr>
              <w:t>重要名詞</w:t>
            </w: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center"/>
            </w:pPr>
            <w:r w:rsidRPr="000F1EA7">
              <w:rPr>
                <w:rFonts w:hint="eastAsia"/>
              </w:rPr>
              <w:t>說明</w:t>
            </w:r>
          </w:p>
        </w:tc>
      </w:tr>
      <w:tr w:rsidR="00E24EE5" w:rsidRPr="000F1EA7" w:rsidTr="008D7078">
        <w:trPr>
          <w:trHeight w:val="914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國與國之間為了共同利益和目標，透過結盟或簽訂條約等方式，進行資金、技術與人才等各方面的合作。</w:t>
            </w:r>
          </w:p>
        </w:tc>
      </w:tr>
      <w:tr w:rsidR="00E24EE5" w:rsidRPr="000F1EA7" w:rsidTr="008D7078">
        <w:trPr>
          <w:trHeight w:val="933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國與國之間透過政府或民間的力量，進行學術文化、藝術表演、體育競賽、經濟貿易等活動的交流。</w:t>
            </w:r>
          </w:p>
        </w:tc>
      </w:tr>
      <w:tr w:rsidR="00E24EE5" w:rsidRPr="000F1EA7" w:rsidTr="008D7078">
        <w:trPr>
          <w:trHeight w:val="933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基於人權與人道關懷精神，對於低度開發國家或受災國家，給予經濟、技術或人道賑災等幫助。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國際間基於經濟資源爭奪、宗教或種族的對立、領土所有權的爭議等因素所發生的衝突。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致力於維持國際和平與安全，及國際經濟和社會合作，目前有</w:t>
            </w:r>
            <w:r w:rsidRPr="000F1EA7">
              <w:rPr>
                <w:rFonts w:hint="eastAsia"/>
              </w:rPr>
              <w:t>193</w:t>
            </w:r>
            <w:r w:rsidRPr="000F1EA7">
              <w:rPr>
                <w:rFonts w:hint="eastAsia"/>
              </w:rPr>
              <w:t>個會員國。</w:t>
            </w:r>
          </w:p>
        </w:tc>
      </w:tr>
      <w:tr w:rsidR="00E24EE5" w:rsidRPr="000F1EA7" w:rsidTr="008D7078">
        <w:trPr>
          <w:trHeight w:val="44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致力於世界衛生保健及防疫工作，以改善全人類的健康條件。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致力於確保自由貿易，降低各會員間的貿易障礙，是全球最重要的國際經貿組織。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透過會員互通犯罪情報、跨國刑警合作等方式，來共同防止和消弭犯罪。</w:t>
            </w:r>
          </w:p>
        </w:tc>
      </w:tr>
      <w:tr w:rsidR="00E24EE5" w:rsidRPr="000F1EA7" w:rsidTr="008D7078">
        <w:trPr>
          <w:trHeight w:val="44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由歐洲共同體發展而來，致力於加強歐洲各國的團結合作與經貿整合。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致力於促進東南亞國家經濟、文化合作。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致力於增加亞太地區各會員國間的對話與協商，帶動該區域經濟成長。</w:t>
            </w:r>
          </w:p>
        </w:tc>
      </w:tr>
      <w:tr w:rsidR="00E24EE5" w:rsidRPr="000F1EA7" w:rsidTr="008D7078">
        <w:trPr>
          <w:trHeight w:val="914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由公民所組成的非營利、志願性組織，成立的目的大多數是為了推廣其所信仰的理念，或實現某些社會目標。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致力於爭取政治犯的公平審判及死刑的廢止等。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致力於醫療救助、難民及災民照顧的工作。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國際性基督教的救援機構，致力於各國貧困兒童與家庭的救助與服務。</w:t>
            </w:r>
          </w:p>
        </w:tc>
      </w:tr>
      <w:tr w:rsidR="00E24EE5" w:rsidRPr="000F1EA7" w:rsidTr="008D7078">
        <w:trPr>
          <w:trHeight w:val="44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致力於阻止汙染，保護自然生物多樣性，並追求一個無核的世界。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致力於消滅地雷的製造與使用的國際組織。</w:t>
            </w:r>
          </w:p>
        </w:tc>
      </w:tr>
      <w:tr w:rsidR="00E24EE5" w:rsidRPr="000F1EA7" w:rsidTr="008D7078">
        <w:trPr>
          <w:trHeight w:val="933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兩個或兩個以上的國家，在軍事裝備方面互相展開質量和數量上的競賽，希望自身能獲得更多的安全保障。</w:t>
            </w:r>
          </w:p>
        </w:tc>
      </w:tr>
      <w:tr w:rsidR="00E24EE5" w:rsidRPr="000F1EA7" w:rsidTr="008D7078">
        <w:trPr>
          <w:trHeight w:val="467"/>
        </w:trPr>
        <w:tc>
          <w:tcPr>
            <w:tcW w:w="1637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</w:p>
        </w:tc>
        <w:tc>
          <w:tcPr>
            <w:tcW w:w="9125" w:type="dxa"/>
            <w:tcMar>
              <w:left w:w="57" w:type="dxa"/>
              <w:right w:w="57" w:type="dxa"/>
            </w:tcMar>
            <w:vAlign w:val="center"/>
          </w:tcPr>
          <w:p w:rsidR="00E24EE5" w:rsidRPr="000F1EA7" w:rsidRDefault="00E24EE5" w:rsidP="008D7078">
            <w:pPr>
              <w:jc w:val="both"/>
            </w:pPr>
            <w:r w:rsidRPr="000F1EA7">
              <w:rPr>
                <w:rFonts w:hint="eastAsia"/>
              </w:rPr>
              <w:t>致力於推廣和平使用核能的國際組織，並負責監督各國遵守禁止核子武器擴散條約。</w:t>
            </w:r>
          </w:p>
        </w:tc>
      </w:tr>
    </w:tbl>
    <w:p w:rsidR="00E24EE5" w:rsidRDefault="00E24EE5" w:rsidP="00E24EE5">
      <w:pPr>
        <w:ind w:left="1699" w:hangingChars="708" w:hanging="1699"/>
      </w:pPr>
      <w:r w:rsidRPr="000F1EA7">
        <w:rPr>
          <w:rFonts w:hint="eastAsia"/>
        </w:rPr>
        <w:t>重要名詞參考：國際援助、國際合作、國際衝突、國際交流、</w:t>
      </w:r>
    </w:p>
    <w:p w:rsidR="00E24EE5" w:rsidRDefault="00E24EE5" w:rsidP="00E24EE5">
      <w:pPr>
        <w:ind w:left="1699" w:hangingChars="708" w:hanging="1699"/>
      </w:pPr>
      <w:r>
        <w:rPr>
          <w:rFonts w:hint="eastAsia"/>
        </w:rPr>
        <w:t xml:space="preserve">              </w:t>
      </w:r>
      <w:r w:rsidRPr="000F1EA7">
        <w:rPr>
          <w:rFonts w:hint="eastAsia"/>
        </w:rPr>
        <w:t>世界衛生組織、國際反地雷組織、聯合國、歐洲聯盟、世界貿易組織、東南亞國協、</w:t>
      </w:r>
    </w:p>
    <w:p w:rsidR="00E24EE5" w:rsidRDefault="00E24EE5" w:rsidP="00E24EE5">
      <w:pPr>
        <w:ind w:left="1699" w:hangingChars="708" w:hanging="1699"/>
      </w:pPr>
      <w:r>
        <w:rPr>
          <w:rFonts w:hint="eastAsia"/>
        </w:rPr>
        <w:t xml:space="preserve">              </w:t>
      </w:r>
      <w:r w:rsidRPr="000F1EA7">
        <w:rPr>
          <w:rFonts w:hint="eastAsia"/>
        </w:rPr>
        <w:t>亞太經濟合作會議、國際世界展望會、國際刑警組織、非政府組織、國際紅十字會、</w:t>
      </w:r>
    </w:p>
    <w:p w:rsidR="00E24EE5" w:rsidRPr="00F61CCB" w:rsidRDefault="00E24EE5" w:rsidP="00E24EE5">
      <w:pPr>
        <w:ind w:left="1699" w:hangingChars="708" w:hanging="1699"/>
      </w:pPr>
      <w:r>
        <w:rPr>
          <w:rFonts w:hint="eastAsia"/>
        </w:rPr>
        <w:t xml:space="preserve">              </w:t>
      </w:r>
      <w:r w:rsidRPr="000F1EA7">
        <w:rPr>
          <w:rFonts w:hint="eastAsia"/>
        </w:rPr>
        <w:t>軍備競賽、國際綠色和平組織、國際特赦組織、國際原子能總署</w:t>
      </w:r>
    </w:p>
    <w:p w:rsidR="00E24EE5" w:rsidRPr="00E24EE5" w:rsidRDefault="00E24EE5"/>
    <w:sectPr w:rsidR="00E24EE5" w:rsidRPr="00E24EE5" w:rsidSect="00E24EE5">
      <w:pgSz w:w="11906" w:h="16838"/>
      <w:pgMar w:top="799" w:right="618" w:bottom="278" w:left="6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771" w:rsidRDefault="00FD2771" w:rsidP="00460C2A">
      <w:r>
        <w:separator/>
      </w:r>
    </w:p>
  </w:endnote>
  <w:endnote w:type="continuationSeparator" w:id="0">
    <w:p w:rsidR="00FD2771" w:rsidRDefault="00FD2771" w:rsidP="0046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771" w:rsidRDefault="00FD2771" w:rsidP="00460C2A">
      <w:r>
        <w:separator/>
      </w:r>
    </w:p>
  </w:footnote>
  <w:footnote w:type="continuationSeparator" w:id="0">
    <w:p w:rsidR="00FD2771" w:rsidRDefault="00FD2771" w:rsidP="00460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E5"/>
    <w:rsid w:val="001C0BEF"/>
    <w:rsid w:val="001F3373"/>
    <w:rsid w:val="00460C2A"/>
    <w:rsid w:val="008523D7"/>
    <w:rsid w:val="00944194"/>
    <w:rsid w:val="00A733F2"/>
    <w:rsid w:val="00A971F3"/>
    <w:rsid w:val="00AC37B8"/>
    <w:rsid w:val="00E24EE5"/>
    <w:rsid w:val="00F967ED"/>
    <w:rsid w:val="00FD2771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35F910-BBE8-4B62-A9B1-95FA76C2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EE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24EE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C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60C2A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60C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60C2A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f240</cp:lastModifiedBy>
  <cp:revision>3</cp:revision>
  <cp:lastPrinted>2020-05-15T01:13:00Z</cp:lastPrinted>
  <dcterms:created xsi:type="dcterms:W3CDTF">2020-05-15T01:08:00Z</dcterms:created>
  <dcterms:modified xsi:type="dcterms:W3CDTF">2022-05-23T08:42:00Z</dcterms:modified>
</cp:coreProperties>
</file>