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416CEE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109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6F46B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七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_年級__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地理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 </w:t>
      </w:r>
      <w:r w:rsidR="00416CEE"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吳佳芸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6F46B0">
        <w:rPr>
          <w:rFonts w:ascii="標楷體" w:eastAsia="標楷體" w:hAnsi="標楷體" w:cs="細明體" w:hint="eastAsia"/>
          <w:sz w:val="28"/>
          <w:szCs w:val="28"/>
        </w:rPr>
        <w:t>1</w:t>
      </w:r>
      <w:r w:rsidR="006F46B0">
        <w:rPr>
          <w:rFonts w:ascii="標楷體" w:eastAsia="標楷體" w:hAnsi="標楷體" w:cs="細明體"/>
          <w:sz w:val="28"/>
          <w:szCs w:val="28"/>
        </w:rPr>
        <w:t>~5</w:t>
      </w:r>
      <w:r w:rsidR="006F46B0">
        <w:rPr>
          <w:rFonts w:ascii="標楷體" w:eastAsia="標楷體" w:hAnsi="標楷體" w:cs="細明體" w:hint="eastAsia"/>
          <w:sz w:val="28"/>
          <w:szCs w:val="28"/>
        </w:rPr>
        <w:t>題</w:t>
      </w:r>
      <w:r w:rsidR="006F46B0">
        <w:rPr>
          <w:rFonts w:ascii="標楷體" w:eastAsia="標楷體" w:hAnsi="標楷體" w:cs="細明體"/>
          <w:sz w:val="28"/>
          <w:szCs w:val="28"/>
        </w:rPr>
        <w:t>/5</w:t>
      </w:r>
      <w:r w:rsidR="006F46B0">
        <w:rPr>
          <w:rFonts w:ascii="標楷體" w:eastAsia="標楷體" w:hAnsi="標楷體" w:cs="細明體" w:hint="eastAsia"/>
          <w:sz w:val="28"/>
          <w:szCs w:val="28"/>
        </w:rPr>
        <w:t>分，6~28題/3分，29~31題/2分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6F46B0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6F46B0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6F46B0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6F46B0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083D5B" w:rsidRPr="006E0624" w:rsidRDefault="006F46B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6F46B0" w:rsidRPr="00416CEE" w:rsidRDefault="006F46B0" w:rsidP="006F46B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學109學年度第1學期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次定期考試</w:t>
      </w:r>
    </w:p>
    <w:p w:rsidR="006F46B0" w:rsidRDefault="006F46B0" w:rsidP="006F46B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__七_年級__地理__科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 吳佳芸  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6F46B0" w:rsidRDefault="006F46B0" w:rsidP="006F46B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</w:t>
      </w:r>
      <w:r>
        <w:rPr>
          <w:rFonts w:ascii="標楷體" w:eastAsia="標楷體" w:hAnsi="標楷體" w:cs="細明體"/>
          <w:sz w:val="28"/>
          <w:szCs w:val="28"/>
        </w:rPr>
        <w:t>~5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>
        <w:rPr>
          <w:rFonts w:ascii="標楷體" w:eastAsia="標楷體" w:hAnsi="標楷體" w:cs="細明體"/>
          <w:sz w:val="28"/>
          <w:szCs w:val="28"/>
        </w:rPr>
        <w:t>/5</w:t>
      </w:r>
      <w:r>
        <w:rPr>
          <w:rFonts w:ascii="標楷體" w:eastAsia="標楷體" w:hAnsi="標楷體" w:cs="細明體" w:hint="eastAsia"/>
          <w:sz w:val="28"/>
          <w:szCs w:val="28"/>
        </w:rPr>
        <w:t>分，6~28題/3分，29~31題/2分)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F46B0" w:rsidRPr="006E0624" w:rsidTr="00D84D0B">
        <w:trPr>
          <w:trHeight w:val="571"/>
        </w:trPr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6F46B0" w:rsidRPr="006E0624" w:rsidTr="00D84D0B">
        <w:trPr>
          <w:trHeight w:val="571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F46B0" w:rsidRPr="006E0624" w:rsidRDefault="006F46B0" w:rsidP="00D84D0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Pr="00083D5B" w:rsidRDefault="00416CEE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416CEE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D09" w:rsidRDefault="00510D09" w:rsidP="008829EA">
      <w:r>
        <w:separator/>
      </w:r>
    </w:p>
  </w:endnote>
  <w:endnote w:type="continuationSeparator" w:id="0">
    <w:p w:rsidR="00510D09" w:rsidRDefault="00510D09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D09" w:rsidRDefault="00510D09" w:rsidP="008829EA">
      <w:r>
        <w:separator/>
      </w:r>
    </w:p>
  </w:footnote>
  <w:footnote w:type="continuationSeparator" w:id="0">
    <w:p w:rsidR="00510D09" w:rsidRDefault="00510D09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416CEE"/>
    <w:rsid w:val="004A24AB"/>
    <w:rsid w:val="00510D09"/>
    <w:rsid w:val="006E0624"/>
    <w:rsid w:val="006F46B0"/>
    <w:rsid w:val="007D6326"/>
    <w:rsid w:val="008829EA"/>
    <w:rsid w:val="00AC7D69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BFF2D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佳芸 Wu</cp:lastModifiedBy>
  <cp:revision>2</cp:revision>
  <cp:lastPrinted>2017-10-24T05:12:00Z</cp:lastPrinted>
  <dcterms:created xsi:type="dcterms:W3CDTF">2020-12-25T07:40:00Z</dcterms:created>
  <dcterms:modified xsi:type="dcterms:W3CDTF">2020-12-25T07:40:00Z</dcterms:modified>
</cp:coreProperties>
</file>